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672F97CA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2C0847">
        <w:rPr>
          <w:rFonts w:ascii="Lato Black" w:hAnsi="Lato Black"/>
          <w:color w:val="1B335F"/>
          <w:sz w:val="40"/>
          <w:szCs w:val="40"/>
        </w:rPr>
        <w:t>BL</w:t>
      </w:r>
      <w:r w:rsidR="00560668">
        <w:rPr>
          <w:rFonts w:ascii="Lato Black" w:hAnsi="Lato Black"/>
          <w:color w:val="1B335F"/>
          <w:sz w:val="40"/>
          <w:szCs w:val="40"/>
        </w:rPr>
        <w:t>C</w:t>
      </w:r>
    </w:p>
    <w:p w14:paraId="40956AB1" w14:textId="44229E1B" w:rsidR="00DE32EE" w:rsidRDefault="00DE32EE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DE32EE">
        <w:rPr>
          <w:rFonts w:ascii="Lato" w:hAnsi="Lato"/>
          <w:b/>
          <w:color w:val="1B335F"/>
          <w:sz w:val="24"/>
          <w:szCs w:val="24"/>
        </w:rPr>
        <w:t>BAR LINEAR</w:t>
      </w:r>
      <w:r w:rsidR="00560668">
        <w:rPr>
          <w:rFonts w:ascii="Lato" w:hAnsi="Lato"/>
          <w:b/>
          <w:color w:val="1B335F"/>
          <w:sz w:val="24"/>
          <w:szCs w:val="24"/>
        </w:rPr>
        <w:t xml:space="preserve"> CORE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3F6717FC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EC758B">
        <w:rPr>
          <w:color w:val="000000" w:themeColor="text1"/>
          <w:sz w:val="20"/>
          <w:szCs w:val="28"/>
        </w:rPr>
        <w:t xml:space="preserve"> B</w:t>
      </w:r>
      <w:r w:rsidR="00EC758B" w:rsidRPr="00EC758B">
        <w:rPr>
          <w:color w:val="000000" w:themeColor="text1"/>
          <w:sz w:val="20"/>
          <w:szCs w:val="28"/>
        </w:rPr>
        <w:t>ar linear</w:t>
      </w:r>
      <w:r w:rsidR="00560668">
        <w:rPr>
          <w:color w:val="000000" w:themeColor="text1"/>
          <w:sz w:val="20"/>
          <w:szCs w:val="28"/>
        </w:rPr>
        <w:t xml:space="preserve"> core.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64E2BC0E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DE32EE">
        <w:rPr>
          <w:color w:val="000000" w:themeColor="text1"/>
          <w:sz w:val="20"/>
          <w:szCs w:val="28"/>
        </w:rPr>
        <w:t xml:space="preserve"> </w:t>
      </w:r>
      <w:r w:rsidR="00560668">
        <w:rPr>
          <w:color w:val="000000" w:themeColor="text1"/>
          <w:sz w:val="20"/>
          <w:szCs w:val="28"/>
        </w:rPr>
        <w:t xml:space="preserve">None. </w:t>
      </w:r>
    </w:p>
    <w:p w14:paraId="154AB81C" w14:textId="0049B3A6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560668">
        <w:rPr>
          <w:color w:val="000000" w:themeColor="text1"/>
          <w:sz w:val="20"/>
          <w:szCs w:val="28"/>
        </w:rPr>
        <w:t>C</w:t>
      </w:r>
      <w:r w:rsidR="00560668" w:rsidRPr="00560668">
        <w:rPr>
          <w:color w:val="000000" w:themeColor="text1"/>
          <w:sz w:val="20"/>
          <w:szCs w:val="28"/>
        </w:rPr>
        <w:t>ore-only construction; frame, mounting hardware, and damper not included unless scheduled separately</w:t>
      </w:r>
      <w:r w:rsidR="00560668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220B3AD4" w14:textId="77777777" w:rsidR="00560668" w:rsidRPr="00560668" w:rsidRDefault="00560668" w:rsidP="0056066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60668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560668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560668">
        <w:rPr>
          <w:rFonts w:ascii="Lato" w:hAnsi="Lato"/>
          <w:color w:val="222222"/>
          <w:sz w:val="20"/>
          <w:szCs w:val="28"/>
        </w:rPr>
        <w:t xml:space="preserve"> Model DABLC Bar Linear Core of the type, finish, scheduled listed size/opening size, outside size, or inside size as applicable, and mounting method shown on the plans and air distribution schedules.</w:t>
      </w:r>
    </w:p>
    <w:p w14:paraId="23DCA04C" w14:textId="77777777" w:rsidR="00560668" w:rsidRPr="00560668" w:rsidRDefault="00560668" w:rsidP="0056066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60668">
        <w:rPr>
          <w:rFonts w:ascii="Lato" w:hAnsi="Lato"/>
          <w:color w:val="222222"/>
          <w:sz w:val="20"/>
          <w:szCs w:val="28"/>
        </w:rPr>
        <w:t xml:space="preserve">The bar linear core shall be constructed with core-only construction; frame, mounting hardware, and damper not included unless scheduled separately; fixed bars shall be parallel to the long dimension unless otherwise scheduled; blade option selected from -00, -01, -15, -30, -82, or -84. Provide -F Reinforced Floor option </w:t>
      </w:r>
      <w:proofErr w:type="gramStart"/>
      <w:r w:rsidRPr="00560668">
        <w:rPr>
          <w:rFonts w:ascii="Lato" w:hAnsi="Lato"/>
          <w:color w:val="222222"/>
          <w:sz w:val="20"/>
          <w:szCs w:val="28"/>
        </w:rPr>
        <w:t>where</w:t>
      </w:r>
      <w:proofErr w:type="gramEnd"/>
      <w:r w:rsidRPr="00560668">
        <w:rPr>
          <w:rFonts w:ascii="Lato" w:hAnsi="Lato"/>
          <w:color w:val="222222"/>
          <w:sz w:val="20"/>
          <w:szCs w:val="28"/>
        </w:rPr>
        <w:t xml:space="preserve"> scheduled for floor applications.</w:t>
      </w:r>
    </w:p>
    <w:p w14:paraId="61FE4FCF" w14:textId="77777777" w:rsidR="00560668" w:rsidRPr="00560668" w:rsidRDefault="00560668" w:rsidP="0056066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60668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560668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560668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7448ADFC" w14:textId="77777777" w:rsidR="00560668" w:rsidRPr="00560668" w:rsidRDefault="00560668" w:rsidP="0056066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60668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1EBBEFF6" w14:textId="23478B11" w:rsidR="00560668" w:rsidRDefault="00560668" w:rsidP="00560668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60668">
        <w:rPr>
          <w:rFonts w:ascii="Lato" w:hAnsi="Lato"/>
          <w:color w:val="222222"/>
          <w:sz w:val="20"/>
          <w:szCs w:val="28"/>
        </w:rPr>
        <w:t>The manufacturer shall provide published performance data for the bar linear core,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3DC1D051" w14:textId="77777777" w:rsidR="00560668" w:rsidRPr="00560668" w:rsidRDefault="00560668" w:rsidP="0056066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60668">
        <w:rPr>
          <w:rFonts w:ascii="Lato" w:hAnsi="Lato"/>
          <w:sz w:val="20"/>
          <w:szCs w:val="20"/>
        </w:rPr>
        <w:t>Core-only bar linear section for installation in a separate frame or prepared opening</w:t>
      </w:r>
    </w:p>
    <w:p w14:paraId="4F619176" w14:textId="77777777" w:rsidR="00560668" w:rsidRPr="00560668" w:rsidRDefault="00560668" w:rsidP="0056066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60668">
        <w:rPr>
          <w:rFonts w:ascii="Lato" w:hAnsi="Lato"/>
          <w:sz w:val="20"/>
          <w:szCs w:val="20"/>
        </w:rPr>
        <w:t>Fixed bars parallel to long dimension unless otherwise scheduled</w:t>
      </w:r>
    </w:p>
    <w:p w14:paraId="6D163421" w14:textId="77777777" w:rsidR="00560668" w:rsidRPr="00560668" w:rsidRDefault="00560668" w:rsidP="0056066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60668">
        <w:rPr>
          <w:rFonts w:ascii="Lato" w:hAnsi="Lato"/>
          <w:sz w:val="20"/>
          <w:szCs w:val="20"/>
        </w:rPr>
        <w:t>Six blade profile options: -00, -01, -15, -30, -82, -84</w:t>
      </w:r>
    </w:p>
    <w:p w14:paraId="07DAD525" w14:textId="77777777" w:rsidR="00560668" w:rsidRPr="00560668" w:rsidRDefault="00560668" w:rsidP="0056066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60668">
        <w:rPr>
          <w:rFonts w:ascii="Lato" w:hAnsi="Lato"/>
          <w:sz w:val="20"/>
          <w:szCs w:val="20"/>
        </w:rPr>
        <w:t>Fully extruded architectural aluminum construction</w:t>
      </w:r>
    </w:p>
    <w:p w14:paraId="712FA95B" w14:textId="77777777" w:rsidR="00560668" w:rsidRPr="00560668" w:rsidRDefault="00560668" w:rsidP="0056066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60668">
        <w:rPr>
          <w:rFonts w:ascii="Lato" w:hAnsi="Lato"/>
          <w:sz w:val="20"/>
          <w:szCs w:val="20"/>
        </w:rPr>
        <w:t>-F Reinforced Floor option available where scheduled</w:t>
      </w:r>
    </w:p>
    <w:p w14:paraId="2A4F624D" w14:textId="4C80FBBF" w:rsidR="00560668" w:rsidRPr="006F14A7" w:rsidRDefault="00560668" w:rsidP="00560668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60668">
        <w:rPr>
          <w:rFonts w:ascii="Lato" w:hAnsi="Lato"/>
          <w:sz w:val="20"/>
          <w:szCs w:val="20"/>
        </w:rPr>
        <w:t>1/2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53240B4D" w14:textId="77777777" w:rsidR="00560668" w:rsidRPr="00560668" w:rsidRDefault="00560668" w:rsidP="00560668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560668">
        <w:rPr>
          <w:rFonts w:ascii="Lato" w:hAnsi="Lato"/>
          <w:color w:val="000000" w:themeColor="text1"/>
          <w:sz w:val="20"/>
          <w:szCs w:val="32"/>
        </w:rPr>
        <w:t>-F Reinforced Floor option available where scheduled</w:t>
      </w:r>
    </w:p>
    <w:p w14:paraId="28D262D0" w14:textId="77777777" w:rsidR="00560668" w:rsidRPr="00560668" w:rsidRDefault="00560668" w:rsidP="00560668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560668">
        <w:rPr>
          <w:rFonts w:ascii="Lato" w:hAnsi="Lato"/>
          <w:color w:val="000000" w:themeColor="text1"/>
          <w:sz w:val="20"/>
          <w:szCs w:val="32"/>
        </w:rPr>
        <w:t>DABL - Standard frame grille</w:t>
      </w:r>
    </w:p>
    <w:p w14:paraId="2A25973C" w14:textId="77777777" w:rsidR="00560668" w:rsidRPr="00560668" w:rsidRDefault="00560668" w:rsidP="00560668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560668">
        <w:rPr>
          <w:rFonts w:ascii="Lato" w:hAnsi="Lato"/>
          <w:color w:val="000000" w:themeColor="text1"/>
          <w:sz w:val="20"/>
          <w:szCs w:val="32"/>
        </w:rPr>
        <w:t>DABLD - Standard frame register with opposed blade damper</w:t>
      </w:r>
    </w:p>
    <w:p w14:paraId="353BFBA3" w14:textId="7F27B22F" w:rsidR="00560668" w:rsidRPr="00071608" w:rsidRDefault="00560668" w:rsidP="00560668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560668">
        <w:rPr>
          <w:rFonts w:ascii="Lato" w:hAnsi="Lato"/>
          <w:color w:val="000000" w:themeColor="text1"/>
          <w:sz w:val="20"/>
          <w:szCs w:val="32"/>
        </w:rPr>
        <w:t>DABLCF - Floor-rated bar linear floor core where scheduled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sectPr w:rsidR="00813F54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935C8" w14:textId="77777777" w:rsidR="009F5FDE" w:rsidRDefault="009F5FDE" w:rsidP="004574BD">
      <w:pPr>
        <w:spacing w:after="0" w:line="240" w:lineRule="auto"/>
      </w:pPr>
      <w:r>
        <w:separator/>
      </w:r>
    </w:p>
  </w:endnote>
  <w:endnote w:type="continuationSeparator" w:id="0">
    <w:p w14:paraId="0EBE245C" w14:textId="77777777" w:rsidR="009F5FDE" w:rsidRDefault="009F5FDE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9FFBF" w14:textId="77777777" w:rsidR="009F5FDE" w:rsidRDefault="009F5FDE" w:rsidP="004574BD">
      <w:pPr>
        <w:spacing w:after="0" w:line="240" w:lineRule="auto"/>
      </w:pPr>
      <w:r>
        <w:separator/>
      </w:r>
    </w:p>
  </w:footnote>
  <w:footnote w:type="continuationSeparator" w:id="0">
    <w:p w14:paraId="540DEDDA" w14:textId="77777777" w:rsidR="009F5FDE" w:rsidRDefault="009F5FDE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C084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A4DC3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5015FD"/>
    <w:rsid w:val="0053395E"/>
    <w:rsid w:val="0054212D"/>
    <w:rsid w:val="00550686"/>
    <w:rsid w:val="00560668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6C3E"/>
    <w:rsid w:val="007A34AC"/>
    <w:rsid w:val="007C0A89"/>
    <w:rsid w:val="007C1B26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9F5FDE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24CC"/>
    <w:rsid w:val="00BE555E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2026-07-31T15:25:00Z</dcterms:created>
  <dcterms:modified xsi:type="dcterms:W3CDTF">2026-07-31T15:25:00Z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