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102AE591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3C5374">
        <w:rPr>
          <w:rFonts w:ascii="Lato Black" w:hAnsi="Lato Black"/>
          <w:color w:val="1B335F"/>
          <w:sz w:val="40"/>
          <w:szCs w:val="40"/>
        </w:rPr>
        <w:t>1</w:t>
      </w:r>
      <w:r w:rsidR="00A83E72">
        <w:rPr>
          <w:rFonts w:ascii="Lato Black" w:hAnsi="Lato Black"/>
          <w:color w:val="1B335F"/>
          <w:sz w:val="40"/>
          <w:szCs w:val="40"/>
        </w:rPr>
        <w:t>-</w:t>
      </w:r>
      <w:r w:rsidR="00EE3E2F">
        <w:rPr>
          <w:rFonts w:ascii="Lato Black" w:hAnsi="Lato Black"/>
          <w:color w:val="1B335F"/>
          <w:sz w:val="40"/>
          <w:szCs w:val="40"/>
        </w:rPr>
        <w:t>WF</w:t>
      </w:r>
    </w:p>
    <w:p w14:paraId="437F63A2" w14:textId="030418DA" w:rsidR="003C5374" w:rsidRPr="003C23AE" w:rsidRDefault="003C5374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3C5374">
        <w:rPr>
          <w:rFonts w:ascii="Lato" w:hAnsi="Lato"/>
          <w:b/>
          <w:color w:val="1B335F"/>
          <w:sz w:val="24"/>
          <w:szCs w:val="24"/>
        </w:rPr>
        <w:t>RETURN AIR GRILLE WITH 1" BLADE SPACING &amp; WIDE FLANGE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7A6FDC6D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>grille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2A67AFCF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S</w:t>
      </w:r>
      <w:r w:rsidR="003C5374" w:rsidRPr="003C5374">
        <w:rPr>
          <w:color w:val="000000" w:themeColor="text1"/>
          <w:sz w:val="20"/>
          <w:szCs w:val="28"/>
        </w:rPr>
        <w:t>emi-airfoil horizontal blades, fixed 30°, on 1 in. spacing</w:t>
      </w:r>
      <w:r w:rsidR="003C5374">
        <w:rPr>
          <w:color w:val="000000" w:themeColor="text1"/>
          <w:sz w:val="20"/>
          <w:szCs w:val="28"/>
        </w:rPr>
        <w:t>.</w:t>
      </w:r>
    </w:p>
    <w:p w14:paraId="09EC416C" w14:textId="22B0EF2A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 xml:space="preserve">None. </w:t>
      </w:r>
    </w:p>
    <w:p w14:paraId="53BB5FDD" w14:textId="01F1EDC4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W</w:t>
      </w:r>
      <w:r w:rsidR="003C5374" w:rsidRPr="003C5374">
        <w:rPr>
          <w:color w:val="000000" w:themeColor="text1"/>
          <w:sz w:val="20"/>
          <w:szCs w:val="28"/>
        </w:rPr>
        <w:t>ide-flange architectural aluminum frame with roll-formed blades</w:t>
      </w:r>
      <w:r w:rsidR="003C5374">
        <w:rPr>
          <w:color w:val="000000" w:themeColor="text1"/>
          <w:sz w:val="20"/>
          <w:szCs w:val="28"/>
        </w:rPr>
        <w:t>.</w:t>
      </w:r>
    </w:p>
    <w:p w14:paraId="6984FF7C" w14:textId="41FADD10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77D49">
        <w:rPr>
          <w:color w:val="000000" w:themeColor="text1"/>
          <w:sz w:val="20"/>
          <w:szCs w:val="28"/>
        </w:rPr>
        <w:t xml:space="preserve"> </w:t>
      </w:r>
      <w:r w:rsidR="00A83E72" w:rsidRPr="00A83E72">
        <w:rPr>
          <w:color w:val="000000" w:themeColor="text1"/>
          <w:sz w:val="20"/>
          <w:szCs w:val="28"/>
        </w:rPr>
        <w:t>W White; S Silver; M Mill</w:t>
      </w:r>
      <w:r w:rsidR="003C5374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62CB6288" w14:textId="77777777" w:rsidR="003C5374" w:rsidRPr="003C5374" w:rsidRDefault="003C5374" w:rsidP="003C537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C5374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3C5374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3C5374">
        <w:rPr>
          <w:rFonts w:ascii="Lato" w:hAnsi="Lato"/>
          <w:color w:val="222222"/>
          <w:sz w:val="20"/>
          <w:szCs w:val="28"/>
        </w:rPr>
        <w:t xml:space="preserve"> Model DARH1-WF Return Air Grille with 1" Blade Spacing &amp; Wide Flange of the type, finish, scheduled listed size/opening size, outside size, or inside size as applicable, and mounting method shown on the plans and air distribution schedules.</w:t>
      </w:r>
    </w:p>
    <w:p w14:paraId="2F8FE821" w14:textId="77777777" w:rsidR="003C5374" w:rsidRPr="003C5374" w:rsidRDefault="003C5374" w:rsidP="003C537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C5374">
        <w:rPr>
          <w:rFonts w:ascii="Lato" w:hAnsi="Lato"/>
          <w:color w:val="222222"/>
          <w:sz w:val="20"/>
          <w:szCs w:val="28"/>
        </w:rPr>
        <w:t>The Return grille shall be constructed with wide-flange architectural aluminum frame with roll-formed blades and semi-airfoil horizontal blades, fixed 30°, on 1 in. spacing.</w:t>
      </w:r>
    </w:p>
    <w:p w14:paraId="3EC902F8" w14:textId="77777777" w:rsidR="003C5374" w:rsidRPr="003C5374" w:rsidRDefault="003C5374" w:rsidP="003C537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C5374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3C5374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3C5374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4083BAC9" w14:textId="77777777" w:rsidR="003C5374" w:rsidRPr="003C5374" w:rsidRDefault="003C5374" w:rsidP="003C537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C5374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69B3467E" w14:textId="18A190EE" w:rsidR="003C5374" w:rsidRDefault="003C5374" w:rsidP="003C5374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C5374">
        <w:rPr>
          <w:rFonts w:ascii="Lato" w:hAnsi="Lato"/>
          <w:color w:val="222222"/>
          <w:sz w:val="20"/>
          <w:szCs w:val="28"/>
        </w:rPr>
        <w:t>The manufacturer shall provide published performance data for the return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48D025C2" w14:textId="77777777" w:rsidR="003C5374" w:rsidRPr="003C5374" w:rsidRDefault="003C5374" w:rsidP="003C537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Wide flange for additional mounting surface coverage</w:t>
      </w:r>
    </w:p>
    <w:p w14:paraId="74454D47" w14:textId="77777777" w:rsidR="003C5374" w:rsidRPr="003C5374" w:rsidRDefault="003C5374" w:rsidP="003C537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Fixed 30° deflection on 1 in. blade spacing</w:t>
      </w:r>
    </w:p>
    <w:p w14:paraId="21B299C7" w14:textId="77777777" w:rsidR="003C5374" w:rsidRPr="003C5374" w:rsidRDefault="003C5374" w:rsidP="003C537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Extruded aluminum frame with roll-formed aluminum blades</w:t>
      </w:r>
    </w:p>
    <w:p w14:paraId="5BC219DE" w14:textId="77777777" w:rsidR="003C5374" w:rsidRPr="003C5374" w:rsidRDefault="003C5374" w:rsidP="003C537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Pressure-fitted blades for rattle-free performance</w:t>
      </w:r>
    </w:p>
    <w:p w14:paraId="6AB11D63" w14:textId="40674ACA" w:rsidR="003C5374" w:rsidRPr="006F14A7" w:rsidRDefault="003C5374" w:rsidP="003C5374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5732F2E0" w14:textId="77777777" w:rsidR="003C5374" w:rsidRPr="003C5374" w:rsidRDefault="003C5374" w:rsidP="003C537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No mounting / No screw-hole option</w:t>
      </w:r>
    </w:p>
    <w:p w14:paraId="589C6566" w14:textId="77777777" w:rsidR="003C5374" w:rsidRPr="003C5374" w:rsidRDefault="003C5374" w:rsidP="003C537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Insect screen where scheduled</w:t>
      </w:r>
    </w:p>
    <w:p w14:paraId="02EAD4B9" w14:textId="77777777" w:rsidR="003C5374" w:rsidRPr="003C5374" w:rsidRDefault="003C5374" w:rsidP="003C537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All aluminum construction</w:t>
      </w:r>
    </w:p>
    <w:p w14:paraId="01A0E70D" w14:textId="05EF6872" w:rsidR="003C5374" w:rsidRPr="0071072C" w:rsidRDefault="003C5374" w:rsidP="003C5374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3C5374">
        <w:rPr>
          <w:rFonts w:ascii="Lato" w:hAnsi="Lato"/>
          <w:sz w:val="20"/>
          <w:szCs w:val="20"/>
        </w:rPr>
        <w:t>1 in. blade spacing, 0° deflection, adjustable blade, or opposed damper variants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8732EC" w14:textId="77777777" w:rsidR="00F00FCF" w:rsidRDefault="00F00FC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76D1DA4E" w14:textId="77777777" w:rsidR="00725B42" w:rsidRDefault="00725B42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0EB3400B" w14:textId="77777777" w:rsidR="003C5374" w:rsidRDefault="003C5374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197DC17" w14:textId="77777777" w:rsidR="003C5374" w:rsidRDefault="003C5374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3C5374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401BD" w14:textId="77777777" w:rsidR="00C35771" w:rsidRDefault="00C35771" w:rsidP="004574BD">
      <w:pPr>
        <w:spacing w:after="0" w:line="240" w:lineRule="auto"/>
      </w:pPr>
      <w:r>
        <w:separator/>
      </w:r>
    </w:p>
  </w:endnote>
  <w:endnote w:type="continuationSeparator" w:id="0">
    <w:p w14:paraId="5534340B" w14:textId="77777777" w:rsidR="00C35771" w:rsidRDefault="00C35771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AC221" w14:textId="77777777" w:rsidR="00C35771" w:rsidRDefault="00C35771" w:rsidP="004574BD">
      <w:pPr>
        <w:spacing w:after="0" w:line="240" w:lineRule="auto"/>
      </w:pPr>
      <w:r>
        <w:separator/>
      </w:r>
    </w:p>
  </w:footnote>
  <w:footnote w:type="continuationSeparator" w:id="0">
    <w:p w14:paraId="700021FF" w14:textId="77777777" w:rsidR="00C35771" w:rsidRDefault="00C35771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35771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2026-07-30T13:05:00Z</dcterms:created>
  <dcterms:modified xsi:type="dcterms:W3CDTF">2026-07-30T13:05:00Z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